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3909"/>
        <w:gridCol w:w="1012"/>
        <w:gridCol w:w="1012"/>
      </w:tblGrid>
      <w:tr w:rsidR="00807476" w:rsidRPr="00DE59AB" w:rsidTr="00F97336">
        <w:tc>
          <w:tcPr>
            <w:tcW w:w="2088" w:type="dxa"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  <w:bookmarkStart w:id="0" w:name="_GoBack" w:colFirst="1" w:colLast="1"/>
            <w:r w:rsidRPr="00DE59AB">
              <w:rPr>
                <w:rFonts w:cs="Arial"/>
              </w:rPr>
              <w:t xml:space="preserve">Název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>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807476" w:rsidRPr="00807476" w:rsidRDefault="00807476" w:rsidP="00F97336">
            <w:pPr>
              <w:spacing w:after="0" w:line="240" w:lineRule="auto"/>
              <w:rPr>
                <w:rFonts w:cs="Arial"/>
                <w:b/>
              </w:rPr>
            </w:pPr>
            <w:r w:rsidRPr="00807476">
              <w:rPr>
                <w:rFonts w:cs="Arial"/>
                <w:b/>
              </w:rPr>
              <w:t>4. Investice do protipovodňových opatření v lesích</w:t>
            </w:r>
          </w:p>
        </w:tc>
      </w:tr>
      <w:bookmarkEnd w:id="0"/>
      <w:tr w:rsidR="00807476" w:rsidRPr="00DE59AB" w:rsidTr="00F97336">
        <w:tc>
          <w:tcPr>
            <w:tcW w:w="2088" w:type="dxa"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Přiřazení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 xml:space="preserve"> k článku Nařízení PRV: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Článek 24, odstavec 1., písmeno a)</w:t>
            </w:r>
          </w:p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Zavádění preventivních protipovodňových opatření v lesích</w:t>
            </w:r>
          </w:p>
        </w:tc>
      </w:tr>
      <w:tr w:rsidR="00807476" w:rsidRPr="00DE59AB" w:rsidTr="00F97336">
        <w:tc>
          <w:tcPr>
            <w:tcW w:w="2088" w:type="dxa"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Vymezení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>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Podpora v rámci této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 xml:space="preserve"> zahrnuje realizaci preventivních opatření před povodňovými situacemi.</w:t>
            </w:r>
          </w:p>
        </w:tc>
      </w:tr>
      <w:tr w:rsidR="00807476" w:rsidRPr="00DE59AB" w:rsidTr="00F97336">
        <w:tc>
          <w:tcPr>
            <w:tcW w:w="2088" w:type="dxa"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Specifický cíl strategie: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Ochrana krajiny a zlepšování vzhledu obcí</w:t>
            </w:r>
          </w:p>
        </w:tc>
      </w:tr>
      <w:tr w:rsidR="00807476" w:rsidRPr="00DE59AB" w:rsidTr="00F97336">
        <w:tc>
          <w:tcPr>
            <w:tcW w:w="2088" w:type="dxa"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Oblasti podpory: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V rámci této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 xml:space="preserve"> jsou podporovány projekty na retenci vody, např. retenční nádrže nebo opatření na zpomalení odtoku vody a snížení odnosu splavenin zpomalením rychlosti vody prostřednictvím hrazení bystřin nebo stabilizací strží. Podpořena budou též preventivní protipovodňová opatření na drobných vodních tocích a v jejich povodích, např. zkapacitnění koryta vodního toku, stabilizace koryta, zabezpečení břehů. Podpora je dále určena na protierozní opatření na drobných vodních tocích a v jejich povodích, např. zábrany sesuvů půdy, sanace erozních rýh.</w:t>
            </w:r>
          </w:p>
        </w:tc>
      </w:tr>
      <w:tr w:rsidR="00807476" w:rsidRPr="00DE59AB" w:rsidTr="00F97336">
        <w:tc>
          <w:tcPr>
            <w:tcW w:w="2088" w:type="dxa"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Definice příjemce dotace: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807476" w:rsidRPr="00DE59AB" w:rsidRDefault="00807476" w:rsidP="00807476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Soukromí a veřejní držitelé lesů a jiné soukromoprávní a veřejnoprávní subjekty a jejich sdružení.</w:t>
            </w:r>
          </w:p>
        </w:tc>
      </w:tr>
      <w:tr w:rsidR="00807476" w:rsidRPr="00DE59AB" w:rsidTr="00F97336">
        <w:tc>
          <w:tcPr>
            <w:tcW w:w="2088" w:type="dxa"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Výše způsobilých výdajů: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Minimální výše způsobilých výdajů, ze kterých je stanovena dotace, je 50 tis. Kč na projekt. Maximální výše způsobilých výdajů, ze kterých je stanovena dotace, činí 5 mil. Kč na projekt.</w:t>
            </w:r>
          </w:p>
        </w:tc>
      </w:tr>
      <w:tr w:rsidR="00807476" w:rsidRPr="00DE59AB" w:rsidTr="00F97336">
        <w:tc>
          <w:tcPr>
            <w:tcW w:w="2088" w:type="dxa"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Preferenční kritéria:</w:t>
            </w:r>
          </w:p>
        </w:tc>
        <w:tc>
          <w:tcPr>
            <w:tcW w:w="71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Preferenční kritéria budou stanovené až v konkrétní výzvě MAS.</w:t>
            </w:r>
          </w:p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proofErr w:type="gramStart"/>
            <w:r w:rsidRPr="00DE59AB">
              <w:rPr>
                <w:rFonts w:cs="Arial"/>
              </w:rPr>
              <w:t>Obecně</w:t>
            </w:r>
            <w:proofErr w:type="gramEnd"/>
            <w:r w:rsidRPr="00DE59AB">
              <w:rPr>
                <w:rFonts w:cs="Arial"/>
              </w:rPr>
              <w:t xml:space="preserve"> budou zvýhodňovány projekty, </w:t>
            </w:r>
            <w:proofErr w:type="gramStart"/>
            <w:r w:rsidRPr="00DE59AB">
              <w:rPr>
                <w:rFonts w:cs="Arial"/>
              </w:rPr>
              <w:t>které:</w:t>
            </w:r>
            <w:proofErr w:type="gramEnd"/>
          </w:p>
          <w:p w:rsidR="00807476" w:rsidRPr="00DE59AB" w:rsidRDefault="00807476" w:rsidP="00807476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předložil žadatel, který ještě nebyl podpořen v rámci SCLLD,</w:t>
            </w:r>
          </w:p>
          <w:p w:rsidR="00807476" w:rsidRPr="00DE59AB" w:rsidRDefault="00807476" w:rsidP="00807476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pozitivní vliv a jsou šetrné k životnímu prostředí,</w:t>
            </w:r>
          </w:p>
          <w:p w:rsidR="00807476" w:rsidRPr="00DE59AB" w:rsidRDefault="00807476" w:rsidP="00807476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jsou inovativní,</w:t>
            </w:r>
          </w:p>
          <w:p w:rsidR="00807476" w:rsidRPr="00DE59AB" w:rsidRDefault="00807476" w:rsidP="00807476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podporují regionální rozvoj a spolupráci,</w:t>
            </w:r>
          </w:p>
          <w:p w:rsidR="00807476" w:rsidRPr="00DE59AB" w:rsidRDefault="00807476" w:rsidP="00807476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zkrácenou dobou realizace (méně než 12 měsíců).</w:t>
            </w:r>
          </w:p>
        </w:tc>
      </w:tr>
      <w:tr w:rsidR="00807476" w:rsidRPr="00DE59AB" w:rsidTr="00F97336">
        <w:tc>
          <w:tcPr>
            <w:tcW w:w="2088" w:type="dxa"/>
            <w:vMerge w:val="restart"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63" w:type="dxa"/>
            <w:gridSpan w:val="4"/>
            <w:shd w:val="clear" w:color="auto" w:fill="CCFFCC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Indikátor výstupu</w:t>
            </w:r>
          </w:p>
        </w:tc>
      </w:tr>
      <w:tr w:rsidR="00807476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990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výchozí hodnota</w:t>
            </w:r>
          </w:p>
        </w:tc>
        <w:tc>
          <w:tcPr>
            <w:tcW w:w="1004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cílová hodnota</w:t>
            </w:r>
          </w:p>
        </w:tc>
      </w:tr>
      <w:tr w:rsidR="00807476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9 37 01</w:t>
            </w:r>
          </w:p>
        </w:tc>
        <w:tc>
          <w:tcPr>
            <w:tcW w:w="3909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Počet podpořených podniků/příjemců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3 (1 v 2018)</w:t>
            </w:r>
          </w:p>
        </w:tc>
      </w:tr>
      <w:tr w:rsidR="00807476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9 30 01</w:t>
            </w:r>
          </w:p>
        </w:tc>
        <w:tc>
          <w:tcPr>
            <w:tcW w:w="3909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Celková plocha (ha)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807476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63" w:type="dxa"/>
            <w:gridSpan w:val="4"/>
            <w:shd w:val="clear" w:color="auto" w:fill="CCFFCC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Indikátor výsledku </w:t>
            </w:r>
          </w:p>
        </w:tc>
      </w:tr>
      <w:tr w:rsidR="00807476" w:rsidRPr="00DE59AB" w:rsidTr="00F97336">
        <w:trPr>
          <w:trHeight w:val="278"/>
        </w:trPr>
        <w:tc>
          <w:tcPr>
            <w:tcW w:w="2088" w:type="dxa"/>
            <w:vMerge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990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výchozí hodnota</w:t>
            </w:r>
          </w:p>
        </w:tc>
        <w:tc>
          <w:tcPr>
            <w:tcW w:w="1004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cílová hodnota</w:t>
            </w:r>
          </w:p>
        </w:tc>
      </w:tr>
      <w:tr w:rsidR="00807476" w:rsidRPr="00DE59AB" w:rsidTr="00F97336">
        <w:trPr>
          <w:trHeight w:val="277"/>
        </w:trPr>
        <w:tc>
          <w:tcPr>
            <w:tcW w:w="2088" w:type="dxa"/>
            <w:vMerge/>
            <w:shd w:val="clear" w:color="auto" w:fill="CCFFCC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909" w:type="dxa"/>
            <w:shd w:val="clear" w:color="auto" w:fill="auto"/>
          </w:tcPr>
          <w:p w:rsidR="00807476" w:rsidRPr="00DE59AB" w:rsidRDefault="00807476" w:rsidP="00F9733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Indikátor není stanoven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07476" w:rsidRPr="00DE59AB" w:rsidRDefault="00807476" w:rsidP="00F9733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754421" w:rsidRDefault="00754421"/>
    <w:sectPr w:rsidR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76FA"/>
    <w:multiLevelType w:val="hybridMultilevel"/>
    <w:tmpl w:val="BC3853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35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2780"/>
    <w:rsid w:val="00173FDC"/>
    <w:rsid w:val="00174908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104BB"/>
    <w:rsid w:val="0021117D"/>
    <w:rsid w:val="0021359B"/>
    <w:rsid w:val="002140EA"/>
    <w:rsid w:val="00214870"/>
    <w:rsid w:val="002148C0"/>
    <w:rsid w:val="00217B01"/>
    <w:rsid w:val="00221099"/>
    <w:rsid w:val="00224031"/>
    <w:rsid w:val="002244A2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9F3"/>
    <w:rsid w:val="00320645"/>
    <w:rsid w:val="003209DD"/>
    <w:rsid w:val="00321927"/>
    <w:rsid w:val="00321A9E"/>
    <w:rsid w:val="00322B3C"/>
    <w:rsid w:val="00330EC0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7234"/>
    <w:rsid w:val="004330F6"/>
    <w:rsid w:val="0043354F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4CA6"/>
    <w:rsid w:val="00694CB9"/>
    <w:rsid w:val="006A0E3D"/>
    <w:rsid w:val="006A5709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291E"/>
    <w:rsid w:val="006C2A7F"/>
    <w:rsid w:val="006C2B5D"/>
    <w:rsid w:val="006C2C58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2A11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504A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CFB"/>
    <w:rsid w:val="007F2219"/>
    <w:rsid w:val="007F2D17"/>
    <w:rsid w:val="007F368F"/>
    <w:rsid w:val="007F70DE"/>
    <w:rsid w:val="007F7C8E"/>
    <w:rsid w:val="008015F4"/>
    <w:rsid w:val="00803596"/>
    <w:rsid w:val="00805ADE"/>
    <w:rsid w:val="00805B86"/>
    <w:rsid w:val="00806CB0"/>
    <w:rsid w:val="00806EBC"/>
    <w:rsid w:val="00807476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6AFC"/>
    <w:rsid w:val="008D7AA9"/>
    <w:rsid w:val="008E16CC"/>
    <w:rsid w:val="008E231B"/>
    <w:rsid w:val="008E31E9"/>
    <w:rsid w:val="008E3538"/>
    <w:rsid w:val="008E548D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5835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B3D"/>
    <w:rsid w:val="009A5053"/>
    <w:rsid w:val="009B0E06"/>
    <w:rsid w:val="009B19AC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A8C"/>
    <w:rsid w:val="00AB3C16"/>
    <w:rsid w:val="00AB418C"/>
    <w:rsid w:val="00AB5274"/>
    <w:rsid w:val="00AB58FF"/>
    <w:rsid w:val="00AB6DB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70B63"/>
    <w:rsid w:val="00B7156B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7449"/>
    <w:rsid w:val="00CD7A42"/>
    <w:rsid w:val="00CE0220"/>
    <w:rsid w:val="00CE11AE"/>
    <w:rsid w:val="00CE312A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4D4B"/>
    <w:rsid w:val="00DC6E87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7BC6"/>
    <w:rsid w:val="00F73229"/>
    <w:rsid w:val="00F73C13"/>
    <w:rsid w:val="00F73DF4"/>
    <w:rsid w:val="00F742D6"/>
    <w:rsid w:val="00F74544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2017-06-19T10:38:00Z</dcterms:created>
  <dcterms:modified xsi:type="dcterms:W3CDTF">2017-06-19T10:38:00Z</dcterms:modified>
</cp:coreProperties>
</file>